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4CE9" w14:textId="1414A637" w:rsidR="00E47E69" w:rsidRPr="008C7B27" w:rsidRDefault="00C70A75" w:rsidP="00C70A75">
      <w:pPr>
        <w:spacing w:after="0" w:line="240" w:lineRule="auto"/>
        <w:ind w:right="1134"/>
        <w:jc w:val="both"/>
        <w:rPr>
          <w:rFonts w:ascii="Times New Roman" w:hAnsi="Times New Roman" w:cs="Times New Roman"/>
          <w:b/>
          <w:sz w:val="24"/>
          <w:szCs w:val="24"/>
        </w:rPr>
      </w:pPr>
      <w:r w:rsidRPr="00C70A75">
        <w:rPr>
          <w:b/>
          <w:bCs/>
        </w:rPr>
        <w:t>CONVOCATORIA A ASAMBLEA GENERAL ORDINARIA COLEGIO PÚBLICO DE ABOGADOS DE LA PRIMERA CIRCUNSCRIPCION JUDICIAL DE LA PROVINCIA DE CORRIENTES.</w:t>
      </w:r>
      <w:r>
        <w:t xml:space="preserve"> La Comisión Directiva del Colegio Público de Abogados de la Primera Circunscripción Judicial de la Provincia de Corrientes </w:t>
      </w:r>
      <w:r w:rsidRPr="00C70A75">
        <w:rPr>
          <w:b/>
          <w:bCs/>
        </w:rPr>
        <w:t>CONVOCA</w:t>
      </w:r>
      <w:r>
        <w:t xml:space="preserve"> a los Colegiados Matriculados, en un todo de acuerdo con el Decreto Ley 119/01, a la </w:t>
      </w:r>
      <w:r w:rsidRPr="00C70A75">
        <w:rPr>
          <w:b/>
          <w:bCs/>
        </w:rPr>
        <w:t>ASAMBLEA GENERAL ORDINARIA</w:t>
      </w:r>
      <w:r>
        <w:t xml:space="preserve">, para el análisis y consideración de las Memorias y Balances del Ejercicio </w:t>
      </w:r>
      <w:proofErr w:type="spellStart"/>
      <w:r>
        <w:t>N°</w:t>
      </w:r>
      <w:proofErr w:type="spellEnd"/>
      <w:r>
        <w:t xml:space="preserve"> 2</w:t>
      </w:r>
      <w:r>
        <w:t>2</w:t>
      </w:r>
      <w:r>
        <w:t xml:space="preserve"> del año 202</w:t>
      </w:r>
      <w:r>
        <w:t>2</w:t>
      </w:r>
      <w:r>
        <w:t>-202</w:t>
      </w:r>
      <w:r>
        <w:t>3</w:t>
      </w:r>
      <w:r>
        <w:t xml:space="preserve"> según los artículos 37, 38, 39, 40 y 41 del Decreto Ley 119/01. La misma se realizará en la Sede Central del C.P.A.P.C. – calle Tucumán 570 (Salón Auditorio), el día </w:t>
      </w:r>
      <w:r>
        <w:t>Veintinueve (29)</w:t>
      </w:r>
      <w:r>
        <w:t xml:space="preserve"> de Febrero de dos mil veinti</w:t>
      </w:r>
      <w:r>
        <w:t>cuatro</w:t>
      </w:r>
      <w:r>
        <w:t xml:space="preserve"> (</w:t>
      </w:r>
      <w:r>
        <w:t>29</w:t>
      </w:r>
      <w:r>
        <w:t>/0</w:t>
      </w:r>
      <w:r>
        <w:t>2</w:t>
      </w:r>
      <w:r>
        <w:t>/202</w:t>
      </w:r>
      <w:r>
        <w:t>4</w:t>
      </w:r>
      <w:r>
        <w:t>) a las 19:</w:t>
      </w:r>
      <w:r>
        <w:t>00</w:t>
      </w:r>
      <w:r>
        <w:t xml:space="preserve"> </w:t>
      </w:r>
      <w:proofErr w:type="spellStart"/>
      <w:r>
        <w:t>hs</w:t>
      </w:r>
      <w:proofErr w:type="spellEnd"/>
      <w:r>
        <w:t xml:space="preserve">. “Artículo 38 – Las Asambleas funcionarán con la presencia de más de un tercio de los colegiados, pero transcurrida una hora sin lograr número podrá sesionar válidamente con los presentes. Las decisiones se tomarán por simple mayoría, salvo que en esta ley se dispusiera una mayoría calificada…” s.s. y </w:t>
      </w:r>
      <w:proofErr w:type="spellStart"/>
      <w:r>
        <w:t>cc</w:t>
      </w:r>
      <w:proofErr w:type="spellEnd"/>
      <w:r>
        <w:t xml:space="preserve">, PARA TRATAR EL SIGUIENTE ORDEN DEL DÍA: 1º) Lectura y consideración de las Memorias, Balances, Inventario y el presupuesto de Gastos y Cálculos de Recursos del ejercicio siguiente; e informes anuales del Directorio. 2°) Elección de dos (2) asambleístas para que en representación de la Asamblea firmen el acta que se labre, en conjunto con las autoridades de la misma. Se hace saber que a partir del día 23 de </w:t>
      </w:r>
      <w:proofErr w:type="gramStart"/>
      <w:r>
        <w:t>Febre</w:t>
      </w:r>
      <w:r>
        <w:t>ro</w:t>
      </w:r>
      <w:proofErr w:type="gramEnd"/>
      <w:r>
        <w:t xml:space="preserve"> de 2023 están a disposición en la Página web www.cpapc.org.ar las Memorias y Balances de los Estados del Ejercicios </w:t>
      </w:r>
      <w:proofErr w:type="spellStart"/>
      <w:r>
        <w:t>N°</w:t>
      </w:r>
      <w:proofErr w:type="spellEnd"/>
      <w:r>
        <w:t xml:space="preserve"> 2</w:t>
      </w:r>
      <w:r>
        <w:t>2</w:t>
      </w:r>
      <w:r>
        <w:t xml:space="preserve"> (</w:t>
      </w:r>
      <w:r>
        <w:t>Veintidós</w:t>
      </w:r>
      <w:r>
        <w:t>) 202</w:t>
      </w:r>
      <w:r>
        <w:t>2</w:t>
      </w:r>
      <w:r>
        <w:t>-202</w:t>
      </w:r>
      <w:r>
        <w:t>3</w:t>
      </w:r>
      <w:r>
        <w:t>, cerrado al 31 de Octubre del 202</w:t>
      </w:r>
      <w:r>
        <w:t>3</w:t>
      </w:r>
      <w:r>
        <w:t xml:space="preserve">. Firmado Dr. José Pedro </w:t>
      </w:r>
      <w:proofErr w:type="spellStart"/>
      <w:r>
        <w:t>Cotelo</w:t>
      </w:r>
      <w:proofErr w:type="spellEnd"/>
      <w:r>
        <w:t xml:space="preserve"> - </w:t>
      </w:r>
      <w:proofErr w:type="gramStart"/>
      <w:r>
        <w:t>Presidente</w:t>
      </w:r>
      <w:proofErr w:type="gramEnd"/>
      <w:r>
        <w:t xml:space="preserve"> del CPAPC; Dr. Arturo Cesar </w:t>
      </w:r>
      <w:proofErr w:type="spellStart"/>
      <w:r>
        <w:t>Goñalons</w:t>
      </w:r>
      <w:proofErr w:type="spellEnd"/>
      <w:r>
        <w:t xml:space="preserve"> - Secretario CPAPC – Corrientes, </w:t>
      </w:r>
      <w:r>
        <w:t>22</w:t>
      </w:r>
      <w:r>
        <w:t>/0</w:t>
      </w:r>
      <w:r>
        <w:t>2</w:t>
      </w:r>
      <w:r>
        <w:t>/202</w:t>
      </w:r>
      <w:r>
        <w:t>4</w:t>
      </w:r>
      <w:r>
        <w:t>.-</w:t>
      </w:r>
    </w:p>
    <w:sectPr w:rsidR="00E47E69" w:rsidRPr="008C7B27" w:rsidSect="00851C44">
      <w:headerReference w:type="even" r:id="rId7"/>
      <w:headerReference w:type="default" r:id="rId8"/>
      <w:footerReference w:type="default" r:id="rId9"/>
      <w:headerReference w:type="first" r:id="rId10"/>
      <w:pgSz w:w="11906" w:h="16838"/>
      <w:pgMar w:top="2268" w:right="1134" w:bottom="1985" w:left="2268" w:header="284"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7810" w14:textId="77777777" w:rsidR="00851C44" w:rsidRDefault="00851C44" w:rsidP="00161776">
      <w:pPr>
        <w:spacing w:after="0" w:line="240" w:lineRule="auto"/>
      </w:pPr>
      <w:r>
        <w:separator/>
      </w:r>
    </w:p>
  </w:endnote>
  <w:endnote w:type="continuationSeparator" w:id="0">
    <w:p w14:paraId="5949410C" w14:textId="77777777" w:rsidR="00851C44" w:rsidRDefault="00851C44" w:rsidP="0016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01D7" w14:textId="77777777" w:rsidR="004C1D61" w:rsidRDefault="004C1D61" w:rsidP="00820C65">
    <w:pPr>
      <w:pStyle w:val="Piedepgina"/>
      <w:jc w:val="center"/>
    </w:pPr>
    <w:r>
      <w:rPr>
        <w:noProof/>
        <w:lang w:val="en-US"/>
      </w:rPr>
      <w:drawing>
        <wp:anchor distT="0" distB="0" distL="114300" distR="114300" simplePos="0" relativeHeight="251661312" behindDoc="1" locked="0" layoutInCell="1" allowOverlap="1" wp14:anchorId="466972B5" wp14:editId="566255F4">
          <wp:simplePos x="0" y="0"/>
          <wp:positionH relativeFrom="page">
            <wp:align>center</wp:align>
          </wp:positionH>
          <wp:positionV relativeFrom="paragraph">
            <wp:posOffset>-635881</wp:posOffset>
          </wp:positionV>
          <wp:extent cx="7200000" cy="493349"/>
          <wp:effectExtent l="0" t="0" r="127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4933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5AD4" w14:textId="77777777" w:rsidR="00851C44" w:rsidRDefault="00851C44" w:rsidP="00161776">
      <w:pPr>
        <w:spacing w:after="0" w:line="240" w:lineRule="auto"/>
      </w:pPr>
      <w:r>
        <w:separator/>
      </w:r>
    </w:p>
  </w:footnote>
  <w:footnote w:type="continuationSeparator" w:id="0">
    <w:p w14:paraId="60DA7D51" w14:textId="77777777" w:rsidR="00851C44" w:rsidRDefault="00851C44" w:rsidP="00161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8CB7" w14:textId="77777777" w:rsidR="004C1D61" w:rsidRDefault="00000000">
    <w:pPr>
      <w:pStyle w:val="Encabezado"/>
    </w:pPr>
    <w:r>
      <w:rPr>
        <w:noProof/>
        <w:lang w:eastAsia="es-AR"/>
      </w:rPr>
      <w:pict w14:anchorId="7CAEA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82610" o:spid="_x0000_s1026" type="#_x0000_t75" style="position:absolute;margin-left:0;margin-top:0;width:186.25pt;height:198pt;z-index:-251657216;mso-position-horizontal:center;mso-position-horizontal-relative:margin;mso-position-vertical:center;mso-position-vertical-relative:margin" o:allowincell="f">
          <v:imagedata r:id="rId1" o:title="sello_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5BA7" w14:textId="77777777" w:rsidR="004C1D61" w:rsidRDefault="004C1D61" w:rsidP="00820C65">
    <w:pPr>
      <w:pStyle w:val="Encabezado"/>
      <w:jc w:val="center"/>
    </w:pPr>
    <w:r>
      <w:rPr>
        <w:noProof/>
        <w:lang w:val="en-US"/>
      </w:rPr>
      <w:drawing>
        <wp:anchor distT="0" distB="0" distL="114300" distR="114300" simplePos="0" relativeHeight="251660288" behindDoc="0" locked="0" layoutInCell="1" allowOverlap="1" wp14:anchorId="52631234" wp14:editId="3DBE3E51">
          <wp:simplePos x="0" y="0"/>
          <wp:positionH relativeFrom="page">
            <wp:align>center</wp:align>
          </wp:positionH>
          <wp:positionV relativeFrom="paragraph">
            <wp:posOffset>-75565</wp:posOffset>
          </wp:positionV>
          <wp:extent cx="7200000" cy="1361064"/>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z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36106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A5F8" w14:textId="77777777" w:rsidR="004C1D61" w:rsidRDefault="00000000">
    <w:pPr>
      <w:pStyle w:val="Encabezado"/>
    </w:pPr>
    <w:r>
      <w:rPr>
        <w:noProof/>
        <w:lang w:eastAsia="es-AR"/>
      </w:rPr>
      <w:pict w14:anchorId="15886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82609" o:spid="_x0000_s1025" type="#_x0000_t75" style="position:absolute;margin-left:0;margin-top:0;width:186.25pt;height:198pt;z-index:-251658240;mso-position-horizontal:center;mso-position-horizontal-relative:margin;mso-position-vertical:center;mso-position-vertical-relative:margin" o:allowincell="f">
          <v:imagedata r:id="rId1" o:title="sello_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837AB"/>
    <w:multiLevelType w:val="hybridMultilevel"/>
    <w:tmpl w:val="DDBC01E4"/>
    <w:lvl w:ilvl="0" w:tplc="8976F2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E6376"/>
    <w:multiLevelType w:val="hybridMultilevel"/>
    <w:tmpl w:val="42C4CAAC"/>
    <w:lvl w:ilvl="0" w:tplc="2618BF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D5A02"/>
    <w:multiLevelType w:val="hybridMultilevel"/>
    <w:tmpl w:val="25A23372"/>
    <w:lvl w:ilvl="0" w:tplc="CC06C12C">
      <w:numFmt w:val="bullet"/>
      <w:lvlText w:val="-"/>
      <w:lvlJc w:val="left"/>
      <w:pPr>
        <w:ind w:left="7440" w:hanging="360"/>
      </w:pPr>
      <w:rPr>
        <w:rFonts w:ascii="Arial" w:eastAsiaTheme="minorHAnsi" w:hAnsi="Arial" w:cs="Arial" w:hint="default"/>
      </w:rPr>
    </w:lvl>
    <w:lvl w:ilvl="1" w:tplc="2C0A0003" w:tentative="1">
      <w:start w:val="1"/>
      <w:numFmt w:val="bullet"/>
      <w:lvlText w:val="o"/>
      <w:lvlJc w:val="left"/>
      <w:pPr>
        <w:ind w:left="8160" w:hanging="360"/>
      </w:pPr>
      <w:rPr>
        <w:rFonts w:ascii="Courier New" w:hAnsi="Courier New" w:cs="Courier New" w:hint="default"/>
      </w:rPr>
    </w:lvl>
    <w:lvl w:ilvl="2" w:tplc="2C0A0005" w:tentative="1">
      <w:start w:val="1"/>
      <w:numFmt w:val="bullet"/>
      <w:lvlText w:val=""/>
      <w:lvlJc w:val="left"/>
      <w:pPr>
        <w:ind w:left="8880" w:hanging="360"/>
      </w:pPr>
      <w:rPr>
        <w:rFonts w:ascii="Wingdings" w:hAnsi="Wingdings" w:hint="default"/>
      </w:rPr>
    </w:lvl>
    <w:lvl w:ilvl="3" w:tplc="2C0A0001" w:tentative="1">
      <w:start w:val="1"/>
      <w:numFmt w:val="bullet"/>
      <w:lvlText w:val=""/>
      <w:lvlJc w:val="left"/>
      <w:pPr>
        <w:ind w:left="9600" w:hanging="360"/>
      </w:pPr>
      <w:rPr>
        <w:rFonts w:ascii="Symbol" w:hAnsi="Symbol" w:hint="default"/>
      </w:rPr>
    </w:lvl>
    <w:lvl w:ilvl="4" w:tplc="2C0A0003" w:tentative="1">
      <w:start w:val="1"/>
      <w:numFmt w:val="bullet"/>
      <w:lvlText w:val="o"/>
      <w:lvlJc w:val="left"/>
      <w:pPr>
        <w:ind w:left="10320" w:hanging="360"/>
      </w:pPr>
      <w:rPr>
        <w:rFonts w:ascii="Courier New" w:hAnsi="Courier New" w:cs="Courier New" w:hint="default"/>
      </w:rPr>
    </w:lvl>
    <w:lvl w:ilvl="5" w:tplc="2C0A0005" w:tentative="1">
      <w:start w:val="1"/>
      <w:numFmt w:val="bullet"/>
      <w:lvlText w:val=""/>
      <w:lvlJc w:val="left"/>
      <w:pPr>
        <w:ind w:left="11040" w:hanging="360"/>
      </w:pPr>
      <w:rPr>
        <w:rFonts w:ascii="Wingdings" w:hAnsi="Wingdings" w:hint="default"/>
      </w:rPr>
    </w:lvl>
    <w:lvl w:ilvl="6" w:tplc="2C0A0001" w:tentative="1">
      <w:start w:val="1"/>
      <w:numFmt w:val="bullet"/>
      <w:lvlText w:val=""/>
      <w:lvlJc w:val="left"/>
      <w:pPr>
        <w:ind w:left="11760" w:hanging="360"/>
      </w:pPr>
      <w:rPr>
        <w:rFonts w:ascii="Symbol" w:hAnsi="Symbol" w:hint="default"/>
      </w:rPr>
    </w:lvl>
    <w:lvl w:ilvl="7" w:tplc="2C0A0003" w:tentative="1">
      <w:start w:val="1"/>
      <w:numFmt w:val="bullet"/>
      <w:lvlText w:val="o"/>
      <w:lvlJc w:val="left"/>
      <w:pPr>
        <w:ind w:left="12480" w:hanging="360"/>
      </w:pPr>
      <w:rPr>
        <w:rFonts w:ascii="Courier New" w:hAnsi="Courier New" w:cs="Courier New" w:hint="default"/>
      </w:rPr>
    </w:lvl>
    <w:lvl w:ilvl="8" w:tplc="2C0A0005" w:tentative="1">
      <w:start w:val="1"/>
      <w:numFmt w:val="bullet"/>
      <w:lvlText w:val=""/>
      <w:lvlJc w:val="left"/>
      <w:pPr>
        <w:ind w:left="13200" w:hanging="360"/>
      </w:pPr>
      <w:rPr>
        <w:rFonts w:ascii="Wingdings" w:hAnsi="Wingdings" w:hint="default"/>
      </w:rPr>
    </w:lvl>
  </w:abstractNum>
  <w:abstractNum w:abstractNumId="3" w15:restartNumberingAfterBreak="0">
    <w:nsid w:val="71D961DE"/>
    <w:multiLevelType w:val="hybridMultilevel"/>
    <w:tmpl w:val="A40831D6"/>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7A17150D"/>
    <w:multiLevelType w:val="hybridMultilevel"/>
    <w:tmpl w:val="F2040DA4"/>
    <w:lvl w:ilvl="0" w:tplc="A7E6BD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222997">
    <w:abstractNumId w:val="2"/>
  </w:num>
  <w:num w:numId="2" w16cid:durableId="389764236">
    <w:abstractNumId w:val="3"/>
  </w:num>
  <w:num w:numId="3" w16cid:durableId="1330402841">
    <w:abstractNumId w:val="0"/>
  </w:num>
  <w:num w:numId="4" w16cid:durableId="741173405">
    <w:abstractNumId w:val="4"/>
  </w:num>
  <w:num w:numId="5" w16cid:durableId="130882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76"/>
    <w:rsid w:val="0000353D"/>
    <w:rsid w:val="00074525"/>
    <w:rsid w:val="0009020C"/>
    <w:rsid w:val="00096802"/>
    <w:rsid w:val="000C1E90"/>
    <w:rsid w:val="000E7261"/>
    <w:rsid w:val="000E7F62"/>
    <w:rsid w:val="001373A0"/>
    <w:rsid w:val="00140B14"/>
    <w:rsid w:val="00142C75"/>
    <w:rsid w:val="00161776"/>
    <w:rsid w:val="00163AF1"/>
    <w:rsid w:val="001A77B2"/>
    <w:rsid w:val="001B0A43"/>
    <w:rsid w:val="001C27E5"/>
    <w:rsid w:val="001E014F"/>
    <w:rsid w:val="00273218"/>
    <w:rsid w:val="0027733F"/>
    <w:rsid w:val="00294408"/>
    <w:rsid w:val="002C2530"/>
    <w:rsid w:val="002C2DA9"/>
    <w:rsid w:val="002E3710"/>
    <w:rsid w:val="002F613F"/>
    <w:rsid w:val="00305064"/>
    <w:rsid w:val="003439AF"/>
    <w:rsid w:val="00365B0A"/>
    <w:rsid w:val="003837D8"/>
    <w:rsid w:val="00391A64"/>
    <w:rsid w:val="003A0853"/>
    <w:rsid w:val="003E245A"/>
    <w:rsid w:val="003E5160"/>
    <w:rsid w:val="00430BA0"/>
    <w:rsid w:val="00437166"/>
    <w:rsid w:val="004605DE"/>
    <w:rsid w:val="00465A01"/>
    <w:rsid w:val="00471FB4"/>
    <w:rsid w:val="00475719"/>
    <w:rsid w:val="00480D06"/>
    <w:rsid w:val="00490B9A"/>
    <w:rsid w:val="004C1D61"/>
    <w:rsid w:val="004D595C"/>
    <w:rsid w:val="004F52B4"/>
    <w:rsid w:val="00500EC9"/>
    <w:rsid w:val="00525F3D"/>
    <w:rsid w:val="005A0163"/>
    <w:rsid w:val="005B488B"/>
    <w:rsid w:val="005C358B"/>
    <w:rsid w:val="005D5E28"/>
    <w:rsid w:val="005E3640"/>
    <w:rsid w:val="005E414E"/>
    <w:rsid w:val="005F6F3A"/>
    <w:rsid w:val="00623189"/>
    <w:rsid w:val="00636C6F"/>
    <w:rsid w:val="00643034"/>
    <w:rsid w:val="0066209B"/>
    <w:rsid w:val="00664C9C"/>
    <w:rsid w:val="006736E3"/>
    <w:rsid w:val="006772DC"/>
    <w:rsid w:val="006A0FE4"/>
    <w:rsid w:val="006C4A55"/>
    <w:rsid w:val="006D2B34"/>
    <w:rsid w:val="006F0F90"/>
    <w:rsid w:val="006F312B"/>
    <w:rsid w:val="00740D5E"/>
    <w:rsid w:val="00776BF9"/>
    <w:rsid w:val="00784C48"/>
    <w:rsid w:val="007A61F3"/>
    <w:rsid w:val="007F7C2C"/>
    <w:rsid w:val="00820C65"/>
    <w:rsid w:val="00820E33"/>
    <w:rsid w:val="00851C44"/>
    <w:rsid w:val="008944AF"/>
    <w:rsid w:val="00894C8F"/>
    <w:rsid w:val="00895800"/>
    <w:rsid w:val="008A329B"/>
    <w:rsid w:val="008C7B27"/>
    <w:rsid w:val="008D2EDE"/>
    <w:rsid w:val="008F13C4"/>
    <w:rsid w:val="00903B4D"/>
    <w:rsid w:val="00947140"/>
    <w:rsid w:val="0096627E"/>
    <w:rsid w:val="00985B31"/>
    <w:rsid w:val="009A0920"/>
    <w:rsid w:val="009A3D6D"/>
    <w:rsid w:val="009A5EDE"/>
    <w:rsid w:val="009A7F3E"/>
    <w:rsid w:val="009E569D"/>
    <w:rsid w:val="009F7B78"/>
    <w:rsid w:val="00A51274"/>
    <w:rsid w:val="00A67762"/>
    <w:rsid w:val="00A8116A"/>
    <w:rsid w:val="00AA0D49"/>
    <w:rsid w:val="00AA196E"/>
    <w:rsid w:val="00AB363E"/>
    <w:rsid w:val="00AD12C7"/>
    <w:rsid w:val="00AF4E1F"/>
    <w:rsid w:val="00B31D96"/>
    <w:rsid w:val="00B4218D"/>
    <w:rsid w:val="00B45AAB"/>
    <w:rsid w:val="00B62367"/>
    <w:rsid w:val="00B77A98"/>
    <w:rsid w:val="00BC70B1"/>
    <w:rsid w:val="00C031AD"/>
    <w:rsid w:val="00C35C4D"/>
    <w:rsid w:val="00C36E91"/>
    <w:rsid w:val="00C50DB0"/>
    <w:rsid w:val="00C56643"/>
    <w:rsid w:val="00C70A75"/>
    <w:rsid w:val="00CC2E83"/>
    <w:rsid w:val="00CE4B6E"/>
    <w:rsid w:val="00D3547E"/>
    <w:rsid w:val="00D47FCC"/>
    <w:rsid w:val="00D95866"/>
    <w:rsid w:val="00DB14BE"/>
    <w:rsid w:val="00DE5A47"/>
    <w:rsid w:val="00E303C9"/>
    <w:rsid w:val="00E34BEB"/>
    <w:rsid w:val="00E42ADB"/>
    <w:rsid w:val="00E47E69"/>
    <w:rsid w:val="00E54457"/>
    <w:rsid w:val="00E62DC5"/>
    <w:rsid w:val="00E66D88"/>
    <w:rsid w:val="00E77694"/>
    <w:rsid w:val="00E832A0"/>
    <w:rsid w:val="00E85816"/>
    <w:rsid w:val="00EA22C9"/>
    <w:rsid w:val="00EC2EEB"/>
    <w:rsid w:val="00EE6CCF"/>
    <w:rsid w:val="00F07A56"/>
    <w:rsid w:val="00F103EF"/>
    <w:rsid w:val="00F84053"/>
    <w:rsid w:val="00FB2464"/>
    <w:rsid w:val="00FE2DE2"/>
    <w:rsid w:val="00FF0E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E8AA"/>
  <w15:docId w15:val="{3B7FC3DD-081E-495B-BFB2-A087D26A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3A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17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1776"/>
  </w:style>
  <w:style w:type="paragraph" w:styleId="Piedepgina">
    <w:name w:val="footer"/>
    <w:basedOn w:val="Normal"/>
    <w:link w:val="PiedepginaCar"/>
    <w:uiPriority w:val="99"/>
    <w:unhideWhenUsed/>
    <w:rsid w:val="001617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1776"/>
  </w:style>
  <w:style w:type="paragraph" w:styleId="NormalWeb">
    <w:name w:val="Normal (Web)"/>
    <w:basedOn w:val="Normal"/>
    <w:uiPriority w:val="99"/>
    <w:semiHidden/>
    <w:unhideWhenUsed/>
    <w:rsid w:val="000E7F6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1373A0"/>
    <w:rPr>
      <w:i/>
      <w:iCs/>
    </w:rPr>
  </w:style>
  <w:style w:type="paragraph" w:styleId="Prrafodelista">
    <w:name w:val="List Paragraph"/>
    <w:basedOn w:val="Normal"/>
    <w:uiPriority w:val="34"/>
    <w:qFormat/>
    <w:rsid w:val="006C4A55"/>
    <w:pPr>
      <w:ind w:left="720"/>
      <w:contextualSpacing/>
    </w:pPr>
  </w:style>
  <w:style w:type="paragraph" w:styleId="Textodeglobo">
    <w:name w:val="Balloon Text"/>
    <w:basedOn w:val="Normal"/>
    <w:link w:val="TextodegloboCar"/>
    <w:uiPriority w:val="99"/>
    <w:semiHidden/>
    <w:unhideWhenUsed/>
    <w:rsid w:val="00662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209B"/>
    <w:rPr>
      <w:rFonts w:ascii="Segoe UI" w:hAnsi="Segoe UI" w:cs="Segoe UI"/>
      <w:sz w:val="18"/>
      <w:szCs w:val="18"/>
    </w:rPr>
  </w:style>
  <w:style w:type="paragraph" w:customStyle="1" w:styleId="paragraphscx248547556">
    <w:name w:val="paragraph scx248547556"/>
    <w:basedOn w:val="Normal"/>
    <w:rsid w:val="005E36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runscx248547556">
    <w:name w:val="textrun scx248547556"/>
    <w:basedOn w:val="Fuentedeprrafopredeter"/>
    <w:rsid w:val="005E3640"/>
  </w:style>
  <w:style w:type="character" w:customStyle="1" w:styleId="textrununderlinedscx248547556">
    <w:name w:val="textrun underlined scx248547556"/>
    <w:basedOn w:val="Fuentedeprrafopredeter"/>
    <w:rsid w:val="005E3640"/>
  </w:style>
  <w:style w:type="paragraph" w:styleId="Textoindependiente">
    <w:name w:val="Body Text"/>
    <w:basedOn w:val="Normal"/>
    <w:link w:val="TextoindependienteCar"/>
    <w:semiHidden/>
    <w:rsid w:val="00D95866"/>
    <w:pPr>
      <w:spacing w:after="0" w:line="240" w:lineRule="auto"/>
      <w:jc w:val="both"/>
    </w:pPr>
    <w:rPr>
      <w:rFonts w:ascii="Batang" w:eastAsia="Batang" w:hAnsi="Batang" w:cs="Times New Roman"/>
      <w:sz w:val="24"/>
      <w:szCs w:val="24"/>
      <w:lang w:val="es-ES" w:eastAsia="es-ES"/>
    </w:rPr>
  </w:style>
  <w:style w:type="character" w:customStyle="1" w:styleId="TextoindependienteCar">
    <w:name w:val="Texto independiente Car"/>
    <w:basedOn w:val="Fuentedeprrafopredeter"/>
    <w:link w:val="Textoindependiente"/>
    <w:semiHidden/>
    <w:rsid w:val="00D95866"/>
    <w:rPr>
      <w:rFonts w:ascii="Batang" w:eastAsia="Batang" w:hAnsi="Batang"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7699">
      <w:bodyDiv w:val="1"/>
      <w:marLeft w:val="0"/>
      <w:marRight w:val="0"/>
      <w:marTop w:val="0"/>
      <w:marBottom w:val="0"/>
      <w:divBdr>
        <w:top w:val="none" w:sz="0" w:space="0" w:color="auto"/>
        <w:left w:val="none" w:sz="0" w:space="0" w:color="auto"/>
        <w:bottom w:val="none" w:sz="0" w:space="0" w:color="auto"/>
        <w:right w:val="none" w:sz="0" w:space="0" w:color="auto"/>
      </w:divBdr>
    </w:div>
    <w:div w:id="1479031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 COMPLOT - Diseño Imagen Comunicación -</dc:creator>
  <cp:keywords/>
  <dc:description/>
  <cp:lastModifiedBy>Juan</cp:lastModifiedBy>
  <cp:revision>2</cp:revision>
  <cp:lastPrinted>2023-12-12T13:31:00Z</cp:lastPrinted>
  <dcterms:created xsi:type="dcterms:W3CDTF">2024-02-22T04:41:00Z</dcterms:created>
  <dcterms:modified xsi:type="dcterms:W3CDTF">2024-02-22T04:41:00Z</dcterms:modified>
</cp:coreProperties>
</file>